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宋体" w:hAnsi="宋体"/>
          <w:highlight w:val="white"/>
        </w:rPr>
      </w:pPr>
      <w:r>
        <w:rPr>
          <w:rFonts w:hint="eastAsia" w:ascii="宋体" w:hAnsi="宋体"/>
          <w:highlight w:val="white"/>
        </w:rPr>
        <w:t>竞争性谈判邀请函</w:t>
      </w:r>
    </w:p>
    <w:p>
      <w:pPr>
        <w:spacing w:line="500" w:lineRule="exact"/>
        <w:rPr>
          <w:rFonts w:hint="eastAsia" w:ascii="宋体" w:hAnsi="宋体"/>
          <w:sz w:val="24"/>
        </w:rPr>
      </w:pPr>
    </w:p>
    <w:p>
      <w:pPr>
        <w:pBdr>
          <w:top w:val="single" w:color="auto" w:sz="4" w:space="1"/>
          <w:left w:val="single" w:color="auto" w:sz="4" w:space="4"/>
          <w:bottom w:val="single" w:color="auto" w:sz="4" w:space="1"/>
          <w:right w:val="single" w:color="auto" w:sz="4" w:space="4"/>
        </w:pBdr>
        <w:spacing w:line="500" w:lineRule="exact"/>
        <w:ind w:firstLine="480" w:firstLineChars="200"/>
        <w:rPr>
          <w:rFonts w:ascii="宋体" w:hAnsi="宋体"/>
          <w:sz w:val="24"/>
          <w:highlight w:val="white"/>
        </w:rPr>
      </w:pPr>
      <w:r>
        <w:rPr>
          <w:rFonts w:hint="eastAsia" w:ascii="宋体" w:hAnsi="宋体"/>
          <w:sz w:val="24"/>
          <w:highlight w:val="white"/>
        </w:rPr>
        <w:t>项目概况</w:t>
      </w:r>
    </w:p>
    <w:p>
      <w:pPr>
        <w:pBdr>
          <w:top w:val="single" w:color="auto" w:sz="4" w:space="1"/>
          <w:left w:val="single" w:color="auto" w:sz="4" w:space="4"/>
          <w:bottom w:val="single" w:color="auto" w:sz="4" w:space="1"/>
          <w:right w:val="single" w:color="auto" w:sz="4" w:space="4"/>
        </w:pBdr>
        <w:spacing w:line="500" w:lineRule="exact"/>
        <w:ind w:firstLine="480" w:firstLineChars="200"/>
        <w:rPr>
          <w:rFonts w:hint="eastAsia" w:ascii="宋体" w:hAnsi="宋体"/>
          <w:sz w:val="24"/>
          <w:szCs w:val="24"/>
        </w:rPr>
      </w:pPr>
      <w:r>
        <w:rPr>
          <w:rFonts w:hint="eastAsia" w:ascii="宋体" w:hAnsi="宋体"/>
          <w:sz w:val="24"/>
        </w:rPr>
        <w:t>泗洪县第一人民医院门厅窗帘采购及安装项目</w:t>
      </w:r>
      <w:r>
        <w:rPr>
          <w:rFonts w:hint="eastAsia" w:ascii="宋体" w:hAnsi="宋体"/>
          <w:sz w:val="24"/>
          <w:szCs w:val="24"/>
          <w:highlight w:val="white"/>
        </w:rPr>
        <w:t>的潜在供应商应在</w:t>
      </w:r>
      <w:bookmarkStart w:id="0" w:name="EB40ce7ffeeef04136bb5b2067cd4d6d73"/>
      <w:r>
        <w:rPr>
          <w:rFonts w:hint="eastAsia" w:ascii="宋体" w:hAnsi="宋体" w:cs="仿宋_GB2312"/>
          <w:sz w:val="24"/>
          <w:szCs w:val="24"/>
          <w:highlight w:val="white"/>
        </w:rPr>
        <w:t>202</w:t>
      </w:r>
      <w:r>
        <w:rPr>
          <w:rFonts w:ascii="宋体" w:hAnsi="宋体" w:cs="仿宋_GB2312"/>
          <w:sz w:val="24"/>
          <w:szCs w:val="24"/>
          <w:highlight w:val="white"/>
        </w:rPr>
        <w:t>1</w:t>
      </w:r>
      <w:r>
        <w:rPr>
          <w:rFonts w:hint="eastAsia" w:ascii="宋体" w:hAnsi="宋体" w:cs="仿宋_GB2312"/>
          <w:sz w:val="24"/>
          <w:szCs w:val="24"/>
          <w:highlight w:val="white"/>
        </w:rPr>
        <w:t>年</w:t>
      </w:r>
      <w:r>
        <w:rPr>
          <w:rFonts w:ascii="宋体" w:hAnsi="宋体" w:cs="仿宋_GB2312"/>
          <w:sz w:val="24"/>
          <w:szCs w:val="24"/>
          <w:highlight w:val="white"/>
        </w:rPr>
        <w:t>04</w:t>
      </w:r>
      <w:r>
        <w:rPr>
          <w:rFonts w:hint="eastAsia" w:ascii="宋体" w:hAnsi="宋体" w:cs="仿宋_GB2312"/>
          <w:sz w:val="24"/>
          <w:szCs w:val="24"/>
          <w:highlight w:val="white"/>
        </w:rPr>
        <w:t>月</w:t>
      </w:r>
      <w:r>
        <w:rPr>
          <w:rFonts w:ascii="宋体" w:hAnsi="宋体" w:cs="仿宋_GB2312"/>
          <w:sz w:val="24"/>
          <w:szCs w:val="24"/>
          <w:highlight w:val="white"/>
        </w:rPr>
        <w:t>09</w:t>
      </w:r>
      <w:r>
        <w:rPr>
          <w:rFonts w:hint="eastAsia" w:ascii="宋体" w:hAnsi="宋体" w:cs="仿宋_GB2312"/>
          <w:sz w:val="24"/>
          <w:szCs w:val="24"/>
          <w:highlight w:val="white"/>
        </w:rPr>
        <w:t>日</w:t>
      </w:r>
      <w:r>
        <w:rPr>
          <w:rFonts w:ascii="宋体" w:hAnsi="宋体" w:cs="仿宋_GB2312"/>
          <w:sz w:val="24"/>
          <w:szCs w:val="24"/>
          <w:highlight w:val="white"/>
        </w:rPr>
        <w:t>14</w:t>
      </w:r>
      <w:r>
        <w:rPr>
          <w:rFonts w:hint="eastAsia" w:ascii="宋体" w:hAnsi="宋体" w:cs="仿宋_GB2312"/>
          <w:sz w:val="24"/>
          <w:szCs w:val="24"/>
          <w:highlight w:val="white"/>
        </w:rPr>
        <w:t>:</w:t>
      </w:r>
      <w:bookmarkEnd w:id="0"/>
      <w:r>
        <w:rPr>
          <w:rFonts w:ascii="宋体" w:hAnsi="宋体" w:cs="仿宋_GB2312"/>
          <w:sz w:val="24"/>
          <w:szCs w:val="24"/>
          <w:highlight w:val="white"/>
        </w:rPr>
        <w:t xml:space="preserve">30 </w:t>
      </w:r>
      <w:r>
        <w:rPr>
          <w:rFonts w:hint="eastAsia" w:ascii="宋体" w:hAnsi="宋体"/>
          <w:sz w:val="24"/>
          <w:highlight w:val="white"/>
        </w:rPr>
        <w:t>（北京时间）前递交响应文件。</w:t>
      </w:r>
    </w:p>
    <w:p>
      <w:pPr>
        <w:pStyle w:val="4"/>
        <w:spacing w:line="500" w:lineRule="exact"/>
        <w:ind w:firstLine="480" w:firstLineChars="200"/>
        <w:jc w:val="both"/>
        <w:rPr>
          <w:rFonts w:ascii="宋体" w:hAnsi="宋体" w:eastAsia="宋体"/>
          <w:sz w:val="24"/>
        </w:rPr>
      </w:pPr>
    </w:p>
    <w:p>
      <w:pPr>
        <w:numPr>
          <w:ilvl w:val="0"/>
          <w:numId w:val="1"/>
        </w:numPr>
        <w:spacing w:line="500" w:lineRule="exact"/>
        <w:ind w:left="0" w:firstLine="482" w:firstLineChars="200"/>
        <w:rPr>
          <w:rFonts w:hint="eastAsia" w:ascii="宋体" w:hAnsi="宋体"/>
          <w:b/>
          <w:sz w:val="24"/>
        </w:rPr>
      </w:pPr>
      <w:r>
        <w:rPr>
          <w:rFonts w:hint="eastAsia" w:ascii="宋体" w:hAnsi="宋体"/>
          <w:b/>
          <w:sz w:val="24"/>
          <w:highlight w:val="white"/>
        </w:rPr>
        <w:t>项目基本情况</w:t>
      </w:r>
    </w:p>
    <w:p>
      <w:pPr>
        <w:spacing w:line="500" w:lineRule="exact"/>
        <w:ind w:firstLine="480" w:firstLineChars="200"/>
        <w:rPr>
          <w:rFonts w:hint="eastAsia" w:ascii="宋体" w:hAnsi="宋体"/>
          <w:sz w:val="24"/>
          <w:szCs w:val="24"/>
        </w:rPr>
      </w:pPr>
      <w:r>
        <w:rPr>
          <w:rFonts w:hint="eastAsia" w:ascii="宋体" w:hAnsi="宋体"/>
          <w:sz w:val="24"/>
          <w:highlight w:val="white"/>
        </w:rPr>
        <w:t>（一）项目编号：</w:t>
      </w:r>
      <w:r>
        <w:rPr>
          <w:rFonts w:hint="eastAsia" w:ascii="宋体" w:hAnsi="宋体" w:cs="仿宋_GB2312"/>
          <w:sz w:val="24"/>
          <w:szCs w:val="24"/>
          <w:highlight w:val="white"/>
        </w:rPr>
        <w:t>JSFA[202</w:t>
      </w:r>
      <w:r>
        <w:rPr>
          <w:rFonts w:ascii="宋体" w:hAnsi="宋体" w:cs="仿宋_GB2312"/>
          <w:sz w:val="24"/>
          <w:szCs w:val="24"/>
          <w:highlight w:val="white"/>
        </w:rPr>
        <w:t>1</w:t>
      </w:r>
      <w:r>
        <w:rPr>
          <w:rFonts w:hint="eastAsia" w:ascii="宋体" w:hAnsi="宋体" w:cs="仿宋_GB2312"/>
          <w:sz w:val="24"/>
          <w:szCs w:val="24"/>
          <w:highlight w:val="white"/>
        </w:rPr>
        <w:t>]0</w:t>
      </w:r>
      <w:r>
        <w:rPr>
          <w:rFonts w:ascii="宋体" w:hAnsi="宋体" w:cs="仿宋_GB2312"/>
          <w:sz w:val="24"/>
          <w:szCs w:val="24"/>
          <w:highlight w:val="white"/>
        </w:rPr>
        <w:t>08</w:t>
      </w:r>
      <w:r>
        <w:rPr>
          <w:rFonts w:hint="eastAsia" w:ascii="宋体" w:hAnsi="宋体" w:cs="仿宋_GB2312"/>
          <w:sz w:val="24"/>
          <w:szCs w:val="24"/>
          <w:highlight w:val="white"/>
        </w:rPr>
        <w:t>号</w:t>
      </w:r>
    </w:p>
    <w:p>
      <w:pPr>
        <w:spacing w:line="500" w:lineRule="exact"/>
        <w:ind w:firstLine="480" w:firstLineChars="200"/>
        <w:rPr>
          <w:rFonts w:hint="eastAsia" w:ascii="宋体" w:hAnsi="宋体"/>
          <w:sz w:val="24"/>
          <w:szCs w:val="24"/>
        </w:rPr>
      </w:pPr>
      <w:r>
        <w:rPr>
          <w:rFonts w:hint="eastAsia" w:ascii="宋体" w:hAnsi="宋体"/>
          <w:sz w:val="24"/>
          <w:highlight w:val="white"/>
        </w:rPr>
        <w:t>（二）项目名称：</w:t>
      </w:r>
      <w:r>
        <w:rPr>
          <w:rFonts w:hint="eastAsia" w:ascii="宋体" w:hAnsi="宋体" w:cs="仿宋_GB2312"/>
          <w:sz w:val="24"/>
          <w:szCs w:val="24"/>
          <w:highlight w:val="white"/>
        </w:rPr>
        <w:t>泗洪县第一人民医院门厅窗帘采购及安装项目</w:t>
      </w:r>
    </w:p>
    <w:p>
      <w:pPr>
        <w:spacing w:line="500" w:lineRule="exact"/>
        <w:ind w:firstLine="480" w:firstLineChars="200"/>
        <w:rPr>
          <w:rFonts w:hint="eastAsia" w:ascii="宋体" w:hAnsi="宋体"/>
          <w:sz w:val="24"/>
          <w:highlight w:val="white"/>
        </w:rPr>
      </w:pPr>
      <w:r>
        <w:rPr>
          <w:rFonts w:hint="eastAsia" w:ascii="宋体" w:hAnsi="宋体"/>
          <w:sz w:val="24"/>
          <w:highlight w:val="white"/>
        </w:rPr>
        <w:t>（三）招标方式：竞争性谈判</w:t>
      </w:r>
    </w:p>
    <w:p>
      <w:pPr>
        <w:spacing w:line="500" w:lineRule="exact"/>
        <w:ind w:firstLine="480" w:firstLineChars="200"/>
        <w:rPr>
          <w:rFonts w:hint="eastAsia" w:ascii="宋体" w:hAnsi="宋体"/>
          <w:sz w:val="24"/>
          <w:szCs w:val="24"/>
        </w:rPr>
      </w:pPr>
      <w:r>
        <w:rPr>
          <w:rFonts w:hint="eastAsia" w:ascii="宋体" w:hAnsi="宋体"/>
          <w:sz w:val="24"/>
          <w:highlight w:val="white"/>
        </w:rPr>
        <w:t>（四）预算金额：</w:t>
      </w:r>
      <w:bookmarkStart w:id="1" w:name="EB2fa3e34e80cd4739a508864089b0df71"/>
      <w:r>
        <w:rPr>
          <w:rFonts w:hint="eastAsia" w:ascii="宋体" w:hAnsi="宋体" w:cs="仿宋_GB2312"/>
          <w:sz w:val="24"/>
          <w:szCs w:val="24"/>
          <w:highlight w:val="white"/>
        </w:rPr>
        <w:t>本项目预算价为11万元。</w:t>
      </w:r>
      <w:bookmarkEnd w:id="1"/>
    </w:p>
    <w:p>
      <w:pPr>
        <w:spacing w:line="500" w:lineRule="exact"/>
        <w:ind w:firstLine="480" w:firstLineChars="200"/>
        <w:rPr>
          <w:rFonts w:hint="eastAsia" w:ascii="宋体" w:hAnsi="宋体"/>
          <w:sz w:val="24"/>
          <w:szCs w:val="24"/>
        </w:rPr>
      </w:pPr>
      <w:r>
        <w:rPr>
          <w:rFonts w:hint="eastAsia" w:ascii="宋体" w:hAnsi="宋体"/>
          <w:sz w:val="24"/>
          <w:highlight w:val="white"/>
        </w:rPr>
        <w:t>（五）最高限价（如有）：</w:t>
      </w:r>
      <w:bookmarkStart w:id="2" w:name="EB461f194dc0014cff9e702a39d10d74d6"/>
      <w:r>
        <w:rPr>
          <w:rFonts w:hint="eastAsia" w:ascii="宋体" w:hAnsi="宋体" w:cs="仿宋_GB2312"/>
          <w:sz w:val="24"/>
          <w:szCs w:val="24"/>
          <w:highlight w:val="white"/>
        </w:rPr>
        <w:t>本项目最高限价为 11万元，高于此预算价作废标处理。</w:t>
      </w:r>
      <w:bookmarkEnd w:id="2"/>
    </w:p>
    <w:p>
      <w:pPr>
        <w:spacing w:line="500" w:lineRule="exact"/>
        <w:ind w:firstLine="480" w:firstLineChars="200"/>
        <w:rPr>
          <w:rFonts w:hint="eastAsia" w:ascii="宋体" w:hAnsi="宋体"/>
          <w:highlight w:val="white"/>
        </w:rPr>
      </w:pPr>
      <w:r>
        <w:rPr>
          <w:rFonts w:hint="eastAsia" w:ascii="宋体" w:hAnsi="宋体"/>
          <w:sz w:val="24"/>
          <w:highlight w:val="white"/>
        </w:rPr>
        <w:t>（六）招标需求：</w:t>
      </w:r>
      <w:bookmarkStart w:id="3" w:name="EB5c9523eaf6f049b98e838d3c0da5dd36"/>
      <w:r>
        <w:rPr>
          <w:rFonts w:hint="eastAsia" w:ascii="宋体" w:hAnsi="宋体" w:cs="仿宋_GB2312"/>
          <w:sz w:val="24"/>
          <w:szCs w:val="24"/>
          <w:highlight w:val="white"/>
        </w:rPr>
        <w:t>泗洪县宏源公有资产经营有限公司拟为泗洪县第一人民医院采购及安装一批窗帘。详细要求见招标需求。</w:t>
      </w:r>
      <w:bookmarkEnd w:id="3"/>
      <w:r>
        <w:rPr>
          <w:rFonts w:hint="eastAsia" w:ascii="宋体" w:hAnsi="宋体"/>
          <w:sz w:val="24"/>
          <w:szCs w:val="24"/>
          <w:highlight w:val="white"/>
        </w:rPr>
        <w:t xml:space="preserve"> </w:t>
      </w:r>
    </w:p>
    <w:p>
      <w:pPr>
        <w:spacing w:line="500" w:lineRule="exact"/>
        <w:ind w:firstLine="480" w:firstLineChars="200"/>
        <w:rPr>
          <w:rFonts w:hint="eastAsia" w:ascii="宋体" w:hAnsi="宋体"/>
          <w:sz w:val="24"/>
          <w:szCs w:val="24"/>
          <w:highlight w:val="white"/>
        </w:rPr>
      </w:pPr>
      <w:r>
        <w:rPr>
          <w:rFonts w:hint="eastAsia" w:ascii="宋体" w:hAnsi="宋体"/>
          <w:sz w:val="24"/>
          <w:highlight w:val="white"/>
        </w:rPr>
        <w:t>（七）合同履行期限：采购合同签订后</w:t>
      </w:r>
      <w:r>
        <w:rPr>
          <w:rFonts w:ascii="宋体" w:hAnsi="宋体"/>
          <w:sz w:val="24"/>
          <w:highlight w:val="white"/>
        </w:rPr>
        <w:t>20</w:t>
      </w:r>
      <w:r>
        <w:rPr>
          <w:rFonts w:hint="eastAsia" w:ascii="宋体" w:hAnsi="宋体"/>
          <w:sz w:val="24"/>
          <w:highlight w:val="white"/>
        </w:rPr>
        <w:t>日内供货完毕安装并交付使用。</w:t>
      </w:r>
      <w:r>
        <w:rPr>
          <w:rFonts w:hint="eastAsia" w:ascii="宋体" w:hAnsi="宋体"/>
          <w:sz w:val="24"/>
          <w:szCs w:val="24"/>
          <w:highlight w:val="white"/>
        </w:rPr>
        <w:t xml:space="preserve"> </w:t>
      </w:r>
    </w:p>
    <w:p>
      <w:pPr>
        <w:spacing w:line="500" w:lineRule="exact"/>
        <w:ind w:firstLine="482" w:firstLineChars="200"/>
        <w:rPr>
          <w:rFonts w:hint="eastAsia" w:ascii="宋体" w:hAnsi="宋体" w:cs="宋体"/>
          <w:kern w:val="0"/>
          <w:sz w:val="24"/>
          <w:szCs w:val="24"/>
        </w:rPr>
      </w:pPr>
      <w:r>
        <w:rPr>
          <w:rFonts w:hint="eastAsia" w:ascii="宋体" w:hAnsi="宋体"/>
          <w:b/>
          <w:sz w:val="24"/>
          <w:highlight w:val="white"/>
        </w:rPr>
        <w:t>二、申请人的资格要求</w:t>
      </w:r>
    </w:p>
    <w:p>
      <w:pPr>
        <w:spacing w:line="500" w:lineRule="exact"/>
        <w:ind w:firstLine="480" w:firstLineChars="200"/>
        <w:rPr>
          <w:rFonts w:ascii="宋体" w:hAnsi="宋体"/>
          <w:sz w:val="24"/>
          <w:highlight w:val="green"/>
        </w:rPr>
      </w:pPr>
      <w:bookmarkStart w:id="4" w:name="EBf66f2e350b4a4c30a7c83b44e21c2416"/>
      <w:r>
        <w:rPr>
          <w:rFonts w:hint="eastAsia" w:ascii="宋体" w:hAnsi="宋体" w:cs="仿宋_GB2312"/>
          <w:sz w:val="24"/>
          <w:highlight w:val="white"/>
        </w:rPr>
        <w:t>（一）满足《中华人民共和国政府采购法》第二十二条规定，按照《中华人民共和国政府采购法实施条例》：</w:t>
      </w:r>
    </w:p>
    <w:p>
      <w:pPr>
        <w:spacing w:line="500" w:lineRule="exact"/>
        <w:ind w:firstLine="480" w:firstLineChars="200"/>
        <w:rPr>
          <w:rFonts w:hint="eastAsia" w:ascii="宋体" w:hAnsi="宋体"/>
          <w:sz w:val="24"/>
          <w:highlight w:val="white"/>
        </w:rPr>
      </w:pPr>
      <w:r>
        <w:rPr>
          <w:rFonts w:hint="eastAsia" w:ascii="宋体" w:hAnsi="宋体" w:cs="仿宋_GB2312"/>
          <w:sz w:val="24"/>
          <w:highlight w:val="white"/>
        </w:rPr>
        <w:t xml:space="preserve">1.法人或其他组织的营业执照、税务登记证等证明文件（“三证合一”的提供“营业执照”，事业单位提供事业单位法人证书）； </w:t>
      </w:r>
    </w:p>
    <w:p>
      <w:pPr>
        <w:spacing w:line="500" w:lineRule="exact"/>
        <w:ind w:firstLine="480" w:firstLineChars="200"/>
        <w:rPr>
          <w:rFonts w:hint="eastAsia" w:ascii="宋体" w:hAnsi="宋体"/>
          <w:sz w:val="24"/>
          <w:highlight w:val="white"/>
        </w:rPr>
      </w:pPr>
      <w:r>
        <w:rPr>
          <w:rFonts w:hint="eastAsia" w:ascii="宋体" w:hAnsi="宋体" w:cs="仿宋_GB2312"/>
          <w:sz w:val="24"/>
          <w:highlight w:val="white"/>
        </w:rPr>
        <w:t>2.具备履行合同所必需的设备和专业技术能力的声明；</w:t>
      </w:r>
    </w:p>
    <w:p>
      <w:pPr>
        <w:spacing w:line="500" w:lineRule="exact"/>
        <w:ind w:firstLine="480" w:firstLineChars="200"/>
        <w:rPr>
          <w:rFonts w:hint="eastAsia" w:ascii="宋体" w:hAnsi="宋体"/>
          <w:sz w:val="24"/>
          <w:highlight w:val="white"/>
        </w:rPr>
      </w:pPr>
      <w:r>
        <w:rPr>
          <w:rFonts w:hint="eastAsia" w:ascii="宋体" w:hAnsi="宋体" w:cs="仿宋_GB2312"/>
          <w:sz w:val="24"/>
          <w:highlight w:val="white"/>
        </w:rPr>
        <w:t>3.参加政府采购活动前3 年内（自竞争性磋商文件发出之日起计算）在经营活动中没有重大违法记录的书面声明。</w:t>
      </w:r>
    </w:p>
    <w:bookmarkEnd w:id="4"/>
    <w:p>
      <w:pPr>
        <w:spacing w:line="500" w:lineRule="exact"/>
        <w:ind w:firstLine="482" w:firstLineChars="200"/>
        <w:rPr>
          <w:rFonts w:hint="eastAsia" w:ascii="宋体" w:hAnsi="宋体"/>
          <w:b/>
          <w:sz w:val="24"/>
        </w:rPr>
      </w:pPr>
      <w:r>
        <w:rPr>
          <w:rFonts w:hint="eastAsia" w:ascii="宋体" w:hAnsi="宋体"/>
          <w:b/>
          <w:sz w:val="24"/>
          <w:highlight w:val="white"/>
        </w:rPr>
        <w:t>四、获取采购文件</w:t>
      </w:r>
    </w:p>
    <w:p>
      <w:pPr>
        <w:spacing w:line="500" w:lineRule="exact"/>
        <w:ind w:firstLine="480" w:firstLineChars="200"/>
        <w:rPr>
          <w:rFonts w:ascii="宋体" w:hAnsi="宋体"/>
          <w:sz w:val="24"/>
          <w:highlight w:val="white"/>
        </w:rPr>
      </w:pPr>
      <w:r>
        <w:rPr>
          <w:rFonts w:hint="eastAsia" w:ascii="宋体" w:hAnsi="宋体"/>
          <w:sz w:val="24"/>
          <w:highlight w:val="white"/>
        </w:rPr>
        <w:t>（一）谈判文件提供时间：</w:t>
      </w:r>
      <w:bookmarkStart w:id="5" w:name="EBe5aaf5253f664addb9f5053a89735fd0"/>
      <w:r>
        <w:rPr>
          <w:rFonts w:hint="eastAsia" w:ascii="宋体" w:hAnsi="宋体"/>
          <w:sz w:val="24"/>
          <w:highlight w:val="white"/>
        </w:rPr>
        <w:t>202</w:t>
      </w:r>
      <w:r>
        <w:rPr>
          <w:rFonts w:ascii="宋体" w:hAnsi="宋体"/>
          <w:sz w:val="24"/>
          <w:highlight w:val="white"/>
        </w:rPr>
        <w:t>1</w:t>
      </w:r>
      <w:r>
        <w:rPr>
          <w:rFonts w:hint="eastAsia" w:ascii="宋体" w:hAnsi="宋体"/>
          <w:sz w:val="24"/>
          <w:highlight w:val="white"/>
        </w:rPr>
        <w:t>年</w:t>
      </w:r>
      <w:r>
        <w:rPr>
          <w:rFonts w:ascii="宋体" w:hAnsi="宋体"/>
          <w:sz w:val="24"/>
          <w:highlight w:val="white"/>
        </w:rPr>
        <w:t>04</w:t>
      </w:r>
      <w:r>
        <w:rPr>
          <w:rFonts w:hint="eastAsia" w:ascii="宋体" w:hAnsi="宋体"/>
          <w:sz w:val="24"/>
          <w:highlight w:val="white"/>
        </w:rPr>
        <w:t>月</w:t>
      </w:r>
      <w:r>
        <w:rPr>
          <w:rFonts w:ascii="宋体" w:hAnsi="宋体"/>
          <w:sz w:val="24"/>
          <w:highlight w:val="white"/>
        </w:rPr>
        <w:t>05</w:t>
      </w:r>
      <w:r>
        <w:rPr>
          <w:rFonts w:hint="eastAsia" w:ascii="宋体" w:hAnsi="宋体"/>
          <w:sz w:val="24"/>
          <w:highlight w:val="white"/>
        </w:rPr>
        <w:t>日</w:t>
      </w:r>
      <w:bookmarkEnd w:id="5"/>
      <w:bookmarkStart w:id="6" w:name="EB5c95c18ead4a4b89b379fd3737a0f838"/>
      <w:bookmarkEnd w:id="6"/>
      <w:r>
        <w:rPr>
          <w:rFonts w:hint="eastAsia" w:ascii="宋体" w:hAnsi="宋体"/>
          <w:sz w:val="24"/>
          <w:highlight w:val="white"/>
        </w:rPr>
        <w:t>8:30至</w:t>
      </w:r>
      <w:bookmarkStart w:id="7" w:name="EB4bef79ff59a84d27beda888bf8219e9b"/>
      <w:r>
        <w:rPr>
          <w:rFonts w:hint="eastAsia" w:ascii="宋体" w:hAnsi="宋体"/>
          <w:sz w:val="24"/>
          <w:highlight w:val="white"/>
        </w:rPr>
        <w:t>202</w:t>
      </w:r>
      <w:r>
        <w:rPr>
          <w:rFonts w:ascii="宋体" w:hAnsi="宋体"/>
          <w:sz w:val="24"/>
          <w:highlight w:val="white"/>
        </w:rPr>
        <w:t>1</w:t>
      </w:r>
      <w:r>
        <w:rPr>
          <w:rFonts w:hint="eastAsia" w:ascii="宋体" w:hAnsi="宋体"/>
          <w:sz w:val="24"/>
          <w:highlight w:val="white"/>
        </w:rPr>
        <w:t>年</w:t>
      </w:r>
      <w:r>
        <w:rPr>
          <w:rFonts w:ascii="宋体" w:hAnsi="宋体"/>
          <w:sz w:val="24"/>
          <w:highlight w:val="white"/>
        </w:rPr>
        <w:t>04</w:t>
      </w:r>
      <w:r>
        <w:rPr>
          <w:rFonts w:hint="eastAsia" w:ascii="宋体" w:hAnsi="宋体"/>
          <w:sz w:val="24"/>
          <w:highlight w:val="white"/>
        </w:rPr>
        <w:t>月</w:t>
      </w:r>
      <w:r>
        <w:rPr>
          <w:rFonts w:ascii="宋体" w:hAnsi="宋体"/>
          <w:sz w:val="24"/>
          <w:highlight w:val="white"/>
        </w:rPr>
        <w:t>07</w:t>
      </w:r>
      <w:r>
        <w:rPr>
          <w:rFonts w:hint="eastAsia" w:ascii="宋体" w:hAnsi="宋体"/>
          <w:sz w:val="24"/>
          <w:highlight w:val="white"/>
        </w:rPr>
        <w:t>日 17:30</w:t>
      </w:r>
      <w:bookmarkEnd w:id="7"/>
      <w:bookmarkStart w:id="8" w:name="EB15b86dff6c494412ad742f57210a311c"/>
      <w:bookmarkEnd w:id="8"/>
      <w:r>
        <w:rPr>
          <w:rFonts w:hint="eastAsia" w:ascii="宋体" w:hAnsi="宋体"/>
          <w:sz w:val="24"/>
          <w:highlight w:val="white"/>
        </w:rPr>
        <w:t>。</w:t>
      </w:r>
    </w:p>
    <w:p>
      <w:pPr>
        <w:spacing w:line="500" w:lineRule="exact"/>
        <w:ind w:firstLine="480" w:firstLineChars="200"/>
        <w:rPr>
          <w:rFonts w:hint="eastAsia" w:ascii="宋体" w:hAnsi="宋体"/>
          <w:sz w:val="24"/>
          <w:highlight w:val="white"/>
        </w:rPr>
      </w:pPr>
      <w:r>
        <w:rPr>
          <w:rFonts w:hint="eastAsia" w:ascii="宋体" w:hAnsi="宋体"/>
          <w:sz w:val="24"/>
          <w:highlight w:val="white"/>
        </w:rPr>
        <w:t>（二）现场领取:现场领取竞争性谈判文件须携带材料：1、①企业法人营业执照副本复印件并加盖公章；②法人代表身份证明或法定代表人针对本项目的授权委托书原件；③经办人身份证原件；2、网上获取。</w:t>
      </w:r>
    </w:p>
    <w:p>
      <w:pPr>
        <w:spacing w:line="500" w:lineRule="exact"/>
        <w:ind w:firstLine="480" w:firstLineChars="200"/>
        <w:rPr>
          <w:rFonts w:hint="eastAsia" w:ascii="宋体" w:hAnsi="宋体"/>
          <w:sz w:val="24"/>
          <w:highlight w:val="white"/>
        </w:rPr>
      </w:pPr>
      <w:r>
        <w:rPr>
          <w:rFonts w:hint="eastAsia" w:ascii="宋体" w:hAnsi="宋体"/>
          <w:sz w:val="24"/>
          <w:highlight w:val="white"/>
        </w:rPr>
        <w:t>本项目共分1个包。供应商未按要求获取竞争性谈判文件导致无法参与竞争性谈判的，后果自负(其响应文件不予接受）。</w:t>
      </w:r>
    </w:p>
    <w:p>
      <w:pPr>
        <w:spacing w:line="500" w:lineRule="exact"/>
        <w:ind w:firstLine="482" w:firstLineChars="200"/>
        <w:rPr>
          <w:rFonts w:ascii="宋体" w:hAnsi="宋体"/>
          <w:b/>
          <w:sz w:val="24"/>
        </w:rPr>
      </w:pPr>
      <w:r>
        <w:rPr>
          <w:rFonts w:hint="eastAsia" w:ascii="宋体" w:hAnsi="宋体"/>
          <w:b/>
          <w:bCs/>
          <w:iCs/>
          <w:sz w:val="24"/>
          <w:highlight w:val="white"/>
        </w:rPr>
        <w:t>五、</w:t>
      </w:r>
      <w:r>
        <w:rPr>
          <w:rFonts w:hint="eastAsia" w:ascii="宋体" w:hAnsi="宋体"/>
          <w:b/>
          <w:sz w:val="24"/>
          <w:highlight w:val="white"/>
        </w:rPr>
        <w:t>响应文件提交截止时间、谈判时间和地点</w:t>
      </w:r>
    </w:p>
    <w:p>
      <w:pPr>
        <w:spacing w:line="500" w:lineRule="exact"/>
        <w:ind w:firstLine="480" w:firstLineChars="200"/>
        <w:rPr>
          <w:rFonts w:ascii="宋体" w:hAnsi="宋体"/>
          <w:b/>
          <w:sz w:val="24"/>
          <w:highlight w:val="white"/>
        </w:rPr>
      </w:pPr>
      <w:r>
        <w:rPr>
          <w:rFonts w:hint="eastAsia" w:ascii="宋体" w:hAnsi="宋体"/>
          <w:sz w:val="24"/>
          <w:highlight w:val="white"/>
        </w:rPr>
        <w:t>（一）响应文件提交截止时间及开标时间：</w:t>
      </w:r>
      <w:bookmarkStart w:id="9" w:name="EB38e71d00e8744d61b326e4dcfb91d185"/>
      <w:r>
        <w:rPr>
          <w:rFonts w:hint="eastAsia" w:ascii="宋体" w:hAnsi="宋体"/>
          <w:sz w:val="24"/>
          <w:highlight w:val="white"/>
        </w:rPr>
        <w:t>202</w:t>
      </w:r>
      <w:r>
        <w:rPr>
          <w:rFonts w:ascii="宋体" w:hAnsi="宋体"/>
          <w:sz w:val="24"/>
          <w:highlight w:val="white"/>
        </w:rPr>
        <w:t>1</w:t>
      </w:r>
      <w:r>
        <w:rPr>
          <w:rFonts w:hint="eastAsia" w:ascii="宋体" w:hAnsi="宋体"/>
          <w:sz w:val="24"/>
          <w:highlight w:val="white"/>
        </w:rPr>
        <w:t>年</w:t>
      </w:r>
      <w:r>
        <w:rPr>
          <w:rFonts w:ascii="宋体" w:hAnsi="宋体"/>
          <w:sz w:val="24"/>
          <w:highlight w:val="white"/>
        </w:rPr>
        <w:t>04</w:t>
      </w:r>
      <w:r>
        <w:rPr>
          <w:rFonts w:hint="eastAsia" w:ascii="宋体" w:hAnsi="宋体"/>
          <w:sz w:val="24"/>
          <w:highlight w:val="white"/>
        </w:rPr>
        <w:t>月</w:t>
      </w:r>
      <w:r>
        <w:rPr>
          <w:rFonts w:ascii="宋体" w:hAnsi="宋体"/>
          <w:sz w:val="24"/>
          <w:highlight w:val="white"/>
        </w:rPr>
        <w:t>09</w:t>
      </w:r>
      <w:r>
        <w:rPr>
          <w:rFonts w:hint="eastAsia" w:ascii="宋体" w:hAnsi="宋体"/>
          <w:sz w:val="24"/>
          <w:highlight w:val="white"/>
        </w:rPr>
        <w:t>日</w:t>
      </w:r>
      <w:r>
        <w:rPr>
          <w:rFonts w:ascii="宋体" w:hAnsi="宋体"/>
          <w:sz w:val="24"/>
          <w:highlight w:val="white"/>
        </w:rPr>
        <w:t>14</w:t>
      </w:r>
      <w:r>
        <w:rPr>
          <w:rFonts w:hint="eastAsia" w:ascii="宋体" w:hAnsi="宋体"/>
          <w:sz w:val="24"/>
          <w:highlight w:val="white"/>
        </w:rPr>
        <w:t>:</w:t>
      </w:r>
      <w:bookmarkEnd w:id="9"/>
      <w:bookmarkStart w:id="10" w:name="EBa0e32ffd47304eeaa4ddeec1310bdf71"/>
      <w:r>
        <w:rPr>
          <w:rFonts w:ascii="宋体" w:hAnsi="宋体"/>
          <w:sz w:val="24"/>
          <w:highlight w:val="white"/>
        </w:rPr>
        <w:t>30</w:t>
      </w:r>
    </w:p>
    <w:p>
      <w:pPr>
        <w:spacing w:line="500" w:lineRule="exact"/>
        <w:ind w:firstLine="480" w:firstLineChars="200"/>
        <w:rPr>
          <w:rFonts w:ascii="宋体" w:hAnsi="宋体"/>
          <w:sz w:val="24"/>
          <w:highlight w:val="white"/>
        </w:rPr>
      </w:pPr>
      <w:bookmarkStart w:id="11" w:name="EBf0e701c12af943d9ac93d54aa85b53ce"/>
      <w:r>
        <w:rPr>
          <w:rFonts w:hint="eastAsia" w:ascii="宋体" w:hAnsi="宋体"/>
          <w:sz w:val="24"/>
          <w:highlight w:val="white"/>
        </w:rPr>
        <w:t>（二）</w:t>
      </w:r>
      <w:bookmarkEnd w:id="11"/>
      <w:r>
        <w:rPr>
          <w:rFonts w:hint="eastAsia" w:ascii="宋体" w:hAnsi="宋体"/>
          <w:sz w:val="24"/>
          <w:highlight w:val="white"/>
        </w:rPr>
        <w:t>响应文件接收地点：</w:t>
      </w:r>
      <w:r>
        <w:rPr>
          <w:rFonts w:hint="eastAsia" w:ascii="宋体" w:hAnsi="宋体"/>
          <w:bCs/>
          <w:iCs/>
          <w:sz w:val="24"/>
          <w:highlight w:val="white"/>
        </w:rPr>
        <w:t>泗洪县第一人民医院</w:t>
      </w:r>
      <w:r>
        <w:rPr>
          <w:rFonts w:hint="eastAsia" w:ascii="宋体" w:hAnsi="宋体"/>
          <w:sz w:val="24"/>
          <w:highlight w:val="white"/>
        </w:rPr>
        <w:t>。</w:t>
      </w:r>
    </w:p>
    <w:p>
      <w:pPr>
        <w:spacing w:line="500" w:lineRule="exact"/>
        <w:ind w:firstLine="480" w:firstLineChars="200"/>
        <w:rPr>
          <w:rFonts w:ascii="宋体" w:hAnsi="宋体"/>
          <w:sz w:val="24"/>
          <w:highlight w:val="white"/>
        </w:rPr>
      </w:pPr>
      <w:r>
        <w:rPr>
          <w:rFonts w:hint="eastAsia" w:ascii="宋体" w:hAnsi="宋体"/>
          <w:sz w:val="24"/>
          <w:highlight w:val="white"/>
        </w:rPr>
        <w:t>（三）响应文件接收人：</w:t>
      </w:r>
      <w:r>
        <w:rPr>
          <w:rFonts w:hint="eastAsia" w:ascii="宋体" w:hAnsi="宋体"/>
          <w:bCs/>
          <w:iCs/>
          <w:sz w:val="24"/>
          <w:highlight w:val="white"/>
        </w:rPr>
        <w:t>江苏富昂建设投资有限公司;联系人:宋丽娟18762171738</w:t>
      </w:r>
      <w:r>
        <w:rPr>
          <w:rFonts w:hint="eastAsia" w:ascii="宋体" w:hAnsi="宋体"/>
          <w:sz w:val="24"/>
          <w:highlight w:val="white"/>
        </w:rPr>
        <w:t>。</w:t>
      </w:r>
    </w:p>
    <w:p>
      <w:pPr>
        <w:spacing w:line="500" w:lineRule="exact"/>
        <w:ind w:firstLine="480" w:firstLineChars="200"/>
        <w:rPr>
          <w:rFonts w:hint="eastAsia" w:ascii="宋体" w:hAnsi="宋体"/>
          <w:sz w:val="24"/>
          <w:highlight w:val="white"/>
        </w:rPr>
      </w:pPr>
      <w:r>
        <w:rPr>
          <w:rFonts w:hint="eastAsia" w:ascii="宋体" w:hAnsi="宋体"/>
          <w:sz w:val="24"/>
          <w:highlight w:val="white"/>
        </w:rPr>
        <w:t>（四）开标地点：</w:t>
      </w:r>
      <w:r>
        <w:rPr>
          <w:rFonts w:hint="eastAsia" w:ascii="宋体" w:hAnsi="宋体"/>
          <w:bCs/>
          <w:iCs/>
          <w:sz w:val="24"/>
          <w:highlight w:val="white"/>
        </w:rPr>
        <w:t>泗洪县第一人民医院</w:t>
      </w:r>
      <w:r>
        <w:rPr>
          <w:rFonts w:hint="eastAsia" w:ascii="宋体" w:hAnsi="宋体"/>
          <w:sz w:val="24"/>
          <w:highlight w:val="white"/>
        </w:rPr>
        <w:t>。</w:t>
      </w:r>
    </w:p>
    <w:bookmarkEnd w:id="10"/>
    <w:p>
      <w:pPr>
        <w:spacing w:line="500" w:lineRule="exact"/>
        <w:ind w:firstLine="482" w:firstLineChars="200"/>
        <w:rPr>
          <w:rFonts w:hint="eastAsia" w:ascii="宋体" w:hAnsi="宋体"/>
          <w:b/>
          <w:bCs/>
          <w:iCs/>
          <w:sz w:val="24"/>
          <w:highlight w:val="white"/>
        </w:rPr>
      </w:pPr>
      <w:r>
        <w:rPr>
          <w:rFonts w:hint="eastAsia" w:ascii="宋体" w:hAnsi="宋体"/>
          <w:b/>
          <w:bCs/>
          <w:iCs/>
          <w:sz w:val="24"/>
          <w:highlight w:val="white"/>
        </w:rPr>
        <w:t>六、对本次采购提出询问，请按以下方式联系。</w:t>
      </w:r>
    </w:p>
    <w:p>
      <w:pPr>
        <w:spacing w:line="500" w:lineRule="exact"/>
        <w:ind w:firstLine="480" w:firstLineChars="200"/>
        <w:rPr>
          <w:rFonts w:hint="eastAsia" w:ascii="宋体" w:hAnsi="宋体"/>
          <w:sz w:val="24"/>
          <w:highlight w:val="white"/>
        </w:rPr>
      </w:pPr>
      <w:r>
        <w:rPr>
          <w:rFonts w:hint="eastAsia" w:ascii="宋体" w:hAnsi="宋体"/>
          <w:sz w:val="24"/>
          <w:highlight w:val="white"/>
        </w:rPr>
        <w:t>1.招标人信息</w:t>
      </w:r>
    </w:p>
    <w:p>
      <w:pPr>
        <w:spacing w:line="500" w:lineRule="exact"/>
        <w:ind w:firstLine="480" w:firstLineChars="200"/>
        <w:rPr>
          <w:rFonts w:hint="default" w:ascii="宋体" w:hAnsi="宋体" w:eastAsia="宋体"/>
          <w:sz w:val="24"/>
          <w:szCs w:val="24"/>
          <w:u w:val="single"/>
          <w:lang w:val="en-US" w:eastAsia="zh-CN"/>
        </w:rPr>
      </w:pPr>
      <w:r>
        <w:rPr>
          <w:rFonts w:hint="eastAsia" w:ascii="宋体" w:hAnsi="宋体"/>
          <w:sz w:val="24"/>
          <w:highlight w:val="white"/>
        </w:rPr>
        <w:t>名称：</w:t>
      </w:r>
      <w:r>
        <w:rPr>
          <w:rFonts w:hint="eastAsia" w:ascii="宋体" w:hAnsi="宋体" w:cs="仿宋_GB2312"/>
          <w:sz w:val="24"/>
          <w:szCs w:val="24"/>
          <w:highlight w:val="white"/>
        </w:rPr>
        <w:t>泗洪县</w:t>
      </w:r>
      <w:r>
        <w:rPr>
          <w:rFonts w:hint="eastAsia" w:ascii="宋体" w:hAnsi="宋体" w:cs="仿宋_GB2312"/>
          <w:sz w:val="24"/>
          <w:szCs w:val="24"/>
          <w:highlight w:val="white"/>
          <w:lang w:val="en-US" w:eastAsia="zh-CN"/>
        </w:rPr>
        <w:t>第一人民医院</w:t>
      </w:r>
      <w:bookmarkStart w:id="15" w:name="_GoBack"/>
      <w:bookmarkEnd w:id="15"/>
    </w:p>
    <w:p>
      <w:pPr>
        <w:spacing w:line="500" w:lineRule="exact"/>
        <w:ind w:firstLine="480" w:firstLineChars="200"/>
        <w:rPr>
          <w:rFonts w:hint="eastAsia" w:ascii="宋体" w:hAnsi="宋体" w:cs="宋体"/>
          <w:sz w:val="24"/>
          <w:szCs w:val="24"/>
        </w:rPr>
      </w:pPr>
      <w:r>
        <w:rPr>
          <w:rFonts w:hint="eastAsia" w:ascii="宋体" w:hAnsi="宋体"/>
          <w:sz w:val="24"/>
          <w:highlight w:val="white"/>
        </w:rPr>
        <w:t>联系方式：0527-80619993</w:t>
      </w:r>
    </w:p>
    <w:p>
      <w:pPr>
        <w:spacing w:line="500" w:lineRule="exact"/>
        <w:ind w:firstLine="480" w:firstLineChars="200"/>
        <w:rPr>
          <w:rFonts w:hint="eastAsia" w:ascii="宋体" w:hAnsi="宋体"/>
          <w:sz w:val="24"/>
          <w:highlight w:val="white"/>
        </w:rPr>
      </w:pPr>
      <w:r>
        <w:rPr>
          <w:rFonts w:hint="eastAsia" w:ascii="宋体" w:hAnsi="宋体"/>
          <w:sz w:val="24"/>
          <w:highlight w:val="white"/>
        </w:rPr>
        <w:t>2.采购代理机构信息</w:t>
      </w:r>
    </w:p>
    <w:p>
      <w:pPr>
        <w:spacing w:line="500" w:lineRule="exact"/>
        <w:ind w:firstLine="480" w:firstLineChars="200"/>
        <w:rPr>
          <w:rFonts w:hint="eastAsia" w:ascii="宋体" w:hAnsi="宋体"/>
          <w:sz w:val="24"/>
          <w:szCs w:val="24"/>
          <w:u w:val="single"/>
        </w:rPr>
      </w:pPr>
      <w:r>
        <w:rPr>
          <w:rFonts w:hint="eastAsia" w:ascii="宋体" w:hAnsi="宋体"/>
          <w:sz w:val="24"/>
          <w:highlight w:val="white"/>
        </w:rPr>
        <w:t>名称：</w:t>
      </w:r>
      <w:bookmarkStart w:id="12" w:name="EBd890706a7dd9497c977388c5fd98d02e"/>
      <w:r>
        <w:rPr>
          <w:rFonts w:hint="eastAsia" w:ascii="宋体" w:hAnsi="宋体" w:cs="仿宋_GB2312"/>
          <w:sz w:val="24"/>
          <w:szCs w:val="24"/>
          <w:highlight w:val="white"/>
        </w:rPr>
        <w:t>江苏富昂建设投资有限公司</w:t>
      </w:r>
      <w:bookmarkEnd w:id="12"/>
    </w:p>
    <w:p>
      <w:pPr>
        <w:spacing w:line="500" w:lineRule="exact"/>
        <w:ind w:firstLine="480" w:firstLineChars="200"/>
        <w:rPr>
          <w:rFonts w:hint="eastAsia" w:ascii="宋体" w:hAnsi="宋体"/>
          <w:sz w:val="24"/>
          <w:szCs w:val="24"/>
          <w:u w:val="single"/>
        </w:rPr>
      </w:pPr>
      <w:r>
        <w:rPr>
          <w:rFonts w:hint="eastAsia" w:ascii="宋体" w:hAnsi="宋体"/>
          <w:sz w:val="24"/>
          <w:highlight w:val="white"/>
        </w:rPr>
        <w:t>地址：</w:t>
      </w:r>
      <w:bookmarkStart w:id="13" w:name="EB59b0f876db35464bab255d99e73a3711"/>
      <w:r>
        <w:rPr>
          <w:rFonts w:hint="eastAsia" w:ascii="宋体" w:hAnsi="宋体" w:cs="仿宋_GB2312"/>
          <w:sz w:val="24"/>
          <w:szCs w:val="24"/>
          <w:highlight w:val="white"/>
        </w:rPr>
        <w:t>泗洪县洪泽湖东大街 2号富园天郡北门西侧1号楼3楼</w:t>
      </w:r>
      <w:bookmarkEnd w:id="13"/>
    </w:p>
    <w:p>
      <w:pPr>
        <w:spacing w:line="500" w:lineRule="exact"/>
        <w:ind w:firstLine="480" w:firstLineChars="200"/>
        <w:rPr>
          <w:rFonts w:hint="eastAsia" w:ascii="宋体" w:hAnsi="宋体" w:cs="宋体"/>
          <w:sz w:val="24"/>
          <w:szCs w:val="24"/>
        </w:rPr>
      </w:pPr>
      <w:r>
        <w:rPr>
          <w:rFonts w:hint="eastAsia" w:ascii="宋体" w:hAnsi="宋体"/>
          <w:sz w:val="24"/>
          <w:highlight w:val="white"/>
        </w:rPr>
        <w:t>联系方式：</w:t>
      </w:r>
      <w:bookmarkStart w:id="14" w:name="EB908bdff5d70746ebbc5c79e384e199dd"/>
      <w:r>
        <w:rPr>
          <w:rFonts w:hint="eastAsia" w:ascii="宋体" w:hAnsi="宋体" w:cs="仿宋_GB2312"/>
          <w:sz w:val="24"/>
          <w:szCs w:val="24"/>
          <w:highlight w:val="white"/>
        </w:rPr>
        <w:t>18</w:t>
      </w:r>
      <w:bookmarkEnd w:id="14"/>
      <w:r>
        <w:rPr>
          <w:rFonts w:hint="eastAsia" w:ascii="宋体" w:hAnsi="宋体" w:cs="仿宋_GB2312"/>
          <w:sz w:val="24"/>
          <w:szCs w:val="24"/>
          <w:highlight w:val="white"/>
        </w:rPr>
        <w:t>762171738</w:t>
      </w:r>
    </w:p>
    <w:p>
      <w:pPr>
        <w:spacing w:line="500" w:lineRule="exact"/>
        <w:ind w:firstLine="480" w:firstLineChars="200"/>
        <w:rPr>
          <w:rFonts w:hint="eastAsia" w:ascii="宋体" w:hAnsi="宋体"/>
          <w:sz w:val="24"/>
          <w:highlight w:val="white"/>
        </w:rPr>
      </w:pPr>
      <w:r>
        <w:rPr>
          <w:rFonts w:hint="eastAsia" w:ascii="宋体" w:hAnsi="宋体"/>
          <w:sz w:val="24"/>
          <w:highlight w:val="white"/>
        </w:rPr>
        <w:t>3.项目联系方式</w:t>
      </w:r>
    </w:p>
    <w:p>
      <w:pPr>
        <w:pStyle w:val="3"/>
        <w:spacing w:line="500" w:lineRule="exact"/>
        <w:ind w:firstLine="480" w:firstLineChars="200"/>
        <w:rPr>
          <w:rFonts w:hint="eastAsia" w:hAnsi="宋体"/>
          <w:sz w:val="24"/>
          <w:szCs w:val="24"/>
        </w:rPr>
      </w:pPr>
      <w:r>
        <w:rPr>
          <w:rFonts w:hint="eastAsia" w:hAnsi="宋体"/>
          <w:sz w:val="24"/>
          <w:szCs w:val="22"/>
          <w:highlight w:val="white"/>
        </w:rPr>
        <w:t>项目联系人：</w:t>
      </w:r>
      <w:r>
        <w:rPr>
          <w:rFonts w:hint="eastAsia" w:hAnsi="宋体" w:cs="仿宋_GB2312"/>
          <w:sz w:val="24"/>
          <w:szCs w:val="24"/>
          <w:highlight w:val="white"/>
        </w:rPr>
        <w:t>宋丽娟</w:t>
      </w:r>
      <w:r>
        <w:rPr>
          <w:rFonts w:hint="eastAsia" w:hAnsi="宋体"/>
          <w:sz w:val="24"/>
          <w:szCs w:val="22"/>
          <w:highlight w:val="white"/>
        </w:rPr>
        <w:t>（组织本项目采购活动的具体工作人员姓名）</w:t>
      </w:r>
    </w:p>
    <w:p>
      <w:pPr>
        <w:pStyle w:val="3"/>
        <w:spacing w:line="500" w:lineRule="exact"/>
        <w:ind w:firstLine="480" w:firstLineChars="200"/>
        <w:rPr>
          <w:rFonts w:hint="eastAsia" w:hAnsi="宋体"/>
          <w:sz w:val="24"/>
          <w:highlight w:val="green"/>
        </w:rPr>
      </w:pPr>
      <w:r>
        <w:rPr>
          <w:rFonts w:hint="eastAsia" w:hAnsi="宋体"/>
          <w:sz w:val="24"/>
          <w:szCs w:val="22"/>
          <w:highlight w:val="white"/>
        </w:rPr>
        <w:t>电话：</w:t>
      </w:r>
      <w:r>
        <w:rPr>
          <w:rFonts w:hint="eastAsia" w:hAnsi="宋体" w:cs="仿宋_GB2312"/>
          <w:sz w:val="24"/>
          <w:szCs w:val="24"/>
          <w:highlight w:val="white"/>
        </w:rPr>
        <w:t>18762171738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4C0109"/>
    <w:multiLevelType w:val="multilevel"/>
    <w:tmpl w:val="434C0109"/>
    <w:lvl w:ilvl="0" w:tentative="0">
      <w:start w:val="1"/>
      <w:numFmt w:val="japaneseCounting"/>
      <w:lvlText w:val="%1、"/>
      <w:lvlJc w:val="left"/>
      <w:pPr>
        <w:ind w:left="1322" w:hanging="720"/>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A29"/>
    <w:rsid w:val="00651A29"/>
    <w:rsid w:val="00D7532B"/>
    <w:rsid w:val="60BA4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
    <w:qFormat/>
    <w:uiPriority w:val="0"/>
    <w:pPr>
      <w:keepNext/>
      <w:keepLines/>
      <w:spacing w:before="340" w:after="330" w:line="576" w:lineRule="auto"/>
      <w:outlineLvl w:val="0"/>
    </w:pPr>
    <w:rPr>
      <w:rFonts w:ascii="Times New Roman" w:hAnsi="Times New Roman"/>
      <w:b/>
      <w:kern w:val="44"/>
      <w:sz w:val="44"/>
      <w:szCs w:val="20"/>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8"/>
    <w:qFormat/>
    <w:uiPriority w:val="0"/>
    <w:rPr>
      <w:rFonts w:ascii="宋体" w:cstheme="minorBidi"/>
      <w:szCs w:val="21"/>
    </w:rPr>
  </w:style>
  <w:style w:type="paragraph" w:styleId="4">
    <w:name w:val="Body Text Indent 2"/>
    <w:basedOn w:val="1"/>
    <w:link w:val="10"/>
    <w:uiPriority w:val="0"/>
    <w:pPr>
      <w:spacing w:line="540" w:lineRule="exact"/>
      <w:ind w:firstLine="225" w:firstLineChars="225"/>
      <w:jc w:val="left"/>
    </w:pPr>
    <w:rPr>
      <w:rFonts w:ascii="仿宋_GB2312" w:eastAsia="仿宋_GB2312"/>
      <w:sz w:val="32"/>
    </w:rPr>
  </w:style>
  <w:style w:type="character" w:customStyle="1" w:styleId="7">
    <w:name w:val="标题 1 字符"/>
    <w:basedOn w:val="6"/>
    <w:link w:val="2"/>
    <w:qFormat/>
    <w:uiPriority w:val="0"/>
    <w:rPr>
      <w:rFonts w:ascii="Times New Roman" w:hAnsi="Times New Roman" w:eastAsia="宋体" w:cs="Times New Roman"/>
      <w:b/>
      <w:kern w:val="44"/>
      <w:sz w:val="44"/>
      <w:szCs w:val="20"/>
    </w:rPr>
  </w:style>
  <w:style w:type="character" w:customStyle="1" w:styleId="8">
    <w:name w:val="纯文本 字符"/>
    <w:link w:val="3"/>
    <w:uiPriority w:val="0"/>
    <w:rPr>
      <w:rFonts w:ascii="宋体" w:hAnsi="Calibri" w:eastAsia="宋体"/>
      <w:szCs w:val="21"/>
    </w:rPr>
  </w:style>
  <w:style w:type="character" w:customStyle="1" w:styleId="9">
    <w:name w:val="纯文本 字符1"/>
    <w:basedOn w:val="6"/>
    <w:semiHidden/>
    <w:uiPriority w:val="99"/>
    <w:rPr>
      <w:rFonts w:hAnsi="Courier New" w:cs="Courier New" w:asciiTheme="minorEastAsia"/>
    </w:rPr>
  </w:style>
  <w:style w:type="character" w:customStyle="1" w:styleId="10">
    <w:name w:val="正文文本缩进 2 字符"/>
    <w:basedOn w:val="6"/>
    <w:link w:val="4"/>
    <w:qFormat/>
    <w:uiPriority w:val="0"/>
    <w:rPr>
      <w:rFonts w:ascii="仿宋_GB2312" w:hAnsi="Calibri" w:eastAsia="仿宋_GB2312" w:cs="Times New Roman"/>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155</Words>
  <Characters>888</Characters>
  <Lines>7</Lines>
  <Paragraphs>2</Paragraphs>
  <TotalTime>0</TotalTime>
  <ScaleCrop>false</ScaleCrop>
  <LinksUpToDate>false</LinksUpToDate>
  <CharactersWithSpaces>1041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2021-04-06T02:56:00Z</dcterms:created>
  <dc:creator>田 浩浩</dc:creator>
  <cp:lastModifiedBy>云淡风轻</cp:lastModifiedBy>
  <dcterms:modified xsi:type="dcterms:W3CDTF">2021-04-08T01:16:06Z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D358A490D55C403A9C974D34F7CF6BB3</vt:lpwstr>
  </property>
</Properties>
</file>